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6902" w14:textId="244F1F98" w:rsidR="00E456AB" w:rsidRDefault="00E456AB">
      <w:pPr>
        <w:rPr>
          <w:rFonts w:ascii="UD デジタル 教科書体 NK-R" w:eastAsia="UD デジタル 教科書体 NK-R"/>
        </w:rPr>
      </w:pPr>
      <w:r>
        <w:rPr>
          <w:noProof/>
        </w:rPr>
        <mc:AlternateContent>
          <mc:Choice Requires="wps">
            <w:drawing>
              <wp:anchor distT="0" distB="0" distL="114300" distR="114300" simplePos="0" relativeHeight="251657215" behindDoc="0" locked="0" layoutInCell="1" allowOverlap="1" wp14:anchorId="063F6012" wp14:editId="37171E65">
                <wp:simplePos x="0" y="0"/>
                <wp:positionH relativeFrom="margin">
                  <wp:posOffset>4931410</wp:posOffset>
                </wp:positionH>
                <wp:positionV relativeFrom="paragraph">
                  <wp:posOffset>0</wp:posOffset>
                </wp:positionV>
                <wp:extent cx="1285875" cy="1181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85875" cy="11811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084F467" w14:textId="5E24EB81" w:rsidR="00E456AB" w:rsidRDefault="00EB222A" w:rsidP="006F414C">
                            <w:pPr>
                              <w:jc w:val="center"/>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第２</w:t>
                            </w:r>
                            <w:r w:rsidR="006F414C">
                              <w:rPr>
                                <w:rFonts w:ascii="UD デジタル 教科書体 NK-R" w:eastAsia="UD デジタル 教科書体 NK-R" w:hAnsi="HG丸ｺﾞｼｯｸM-PRO" w:hint="eastAsia"/>
                                <w:color w:val="000000" w:themeColor="text1"/>
                              </w:rPr>
                              <w:t>号</w:t>
                            </w:r>
                          </w:p>
                          <w:p w14:paraId="37A10E60" w14:textId="3BF68BCB" w:rsidR="00E456AB" w:rsidRDefault="00E456AB" w:rsidP="00ED4D01">
                            <w:pPr>
                              <w:jc w:val="left"/>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令和</w:t>
                            </w:r>
                            <w:r w:rsidR="00EB222A">
                              <w:rPr>
                                <w:rFonts w:ascii="UD デジタル 教科書体 NK-R" w:eastAsia="UD デジタル 教科書体 NK-R" w:hAnsi="HG丸ｺﾞｼｯｸM-PRO"/>
                                <w:color w:val="000000" w:themeColor="text1"/>
                              </w:rPr>
                              <w:t>７年４月</w:t>
                            </w:r>
                            <w:r w:rsidR="00AA7856">
                              <w:rPr>
                                <w:rFonts w:ascii="UD デジタル 教科書体 NK-R" w:eastAsia="UD デジタル 教科書体 NK-R" w:hAnsi="HG丸ｺﾞｼｯｸM-PRO" w:hint="eastAsia"/>
                                <w:color w:val="000000" w:themeColor="text1"/>
                              </w:rPr>
                              <w:t>２８</w:t>
                            </w:r>
                            <w:r>
                              <w:rPr>
                                <w:rFonts w:ascii="UD デジタル 教科書体 NK-R" w:eastAsia="UD デジタル 教科書体 NK-R" w:hAnsi="HG丸ｺﾞｼｯｸM-PRO"/>
                                <w:color w:val="000000" w:themeColor="text1"/>
                              </w:rPr>
                              <w:t>日</w:t>
                            </w:r>
                          </w:p>
                          <w:p w14:paraId="54E429A8" w14:textId="5E29FAB2" w:rsidR="006F414C" w:rsidRDefault="006F414C" w:rsidP="00ED4D01">
                            <w:pPr>
                              <w:jc w:val="left"/>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大東市立泉小学校</w:t>
                            </w:r>
                          </w:p>
                          <w:p w14:paraId="062C433E" w14:textId="30FCA118" w:rsidR="00E456AB" w:rsidRPr="00E456AB" w:rsidRDefault="00E456AB" w:rsidP="00ED4D01">
                            <w:pPr>
                              <w:jc w:val="left"/>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校長</w:t>
                            </w:r>
                            <w:r>
                              <w:rPr>
                                <w:rFonts w:ascii="UD デジタル 教科書体 NK-R" w:eastAsia="UD デジタル 教科書体 NK-R" w:hAnsi="HG丸ｺﾞｼｯｸM-PRO"/>
                                <w:color w:val="000000" w:themeColor="text1"/>
                              </w:rPr>
                              <w:t xml:space="preserve">　</w:t>
                            </w:r>
                            <w:r>
                              <w:rPr>
                                <w:rFonts w:ascii="UD デジタル 教科書体 NK-R" w:eastAsia="UD デジタル 教科書体 NK-R" w:hAnsi="HG丸ｺﾞｼｯｸM-PRO" w:hint="eastAsia"/>
                                <w:color w:val="000000" w:themeColor="text1"/>
                              </w:rPr>
                              <w:t>浅井</w:t>
                            </w:r>
                            <w:r>
                              <w:rPr>
                                <w:rFonts w:ascii="UD デジタル 教科書体 NK-R" w:eastAsia="UD デジタル 教科書体 NK-R" w:hAnsi="HG丸ｺﾞｼｯｸM-PRO"/>
                                <w:color w:val="000000" w:themeColor="text1"/>
                              </w:rPr>
                              <w:t xml:space="preserve">　裕子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F6012" id="正方形/長方形 1" o:spid="_x0000_s1026" style="position:absolute;left:0;text-align:left;margin-left:388.3pt;margin-top:0;width:101.25pt;height:93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" filled="f" strokecolor="#1f4d78 [1604]" strokeweight="1.5pt">
                <v:textbox>
                  <w:txbxContent>
                    <w:p w14:paraId="7084F467" w14:textId="5E24EB81" w:rsidR="00E456AB" w:rsidRDefault="00EB222A" w:rsidP="006F414C">
                      <w:pPr>
                        <w:jc w:val="center"/>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第２</w:t>
                      </w:r>
                      <w:r w:rsidR="006F414C">
                        <w:rPr>
                          <w:rFonts w:ascii="UD デジタル 教科書体 NK-R" w:eastAsia="UD デジタル 教科書体 NK-R" w:hAnsi="HG丸ｺﾞｼｯｸM-PRO" w:hint="eastAsia"/>
                          <w:color w:val="000000" w:themeColor="text1"/>
                        </w:rPr>
                        <w:t>号</w:t>
                      </w:r>
                    </w:p>
                    <w:p w14:paraId="37A10E60" w14:textId="3BF68BCB" w:rsidR="00E456AB" w:rsidRDefault="00E456AB" w:rsidP="00ED4D01">
                      <w:pPr>
                        <w:jc w:val="left"/>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令和</w:t>
                      </w:r>
                      <w:r w:rsidR="00EB222A">
                        <w:rPr>
                          <w:rFonts w:ascii="UD デジタル 教科書体 NK-R" w:eastAsia="UD デジタル 教科書体 NK-R" w:hAnsi="HG丸ｺﾞｼｯｸM-PRO"/>
                          <w:color w:val="000000" w:themeColor="text1"/>
                        </w:rPr>
                        <w:t>７年４月</w:t>
                      </w:r>
                      <w:r w:rsidR="00AA7856">
                        <w:rPr>
                          <w:rFonts w:ascii="UD デジタル 教科書体 NK-R" w:eastAsia="UD デジタル 教科書体 NK-R" w:hAnsi="HG丸ｺﾞｼｯｸM-PRO" w:hint="eastAsia"/>
                          <w:color w:val="000000" w:themeColor="text1"/>
                        </w:rPr>
                        <w:t>２８</w:t>
                      </w:r>
                      <w:r>
                        <w:rPr>
                          <w:rFonts w:ascii="UD デジタル 教科書体 NK-R" w:eastAsia="UD デジタル 教科書体 NK-R" w:hAnsi="HG丸ｺﾞｼｯｸM-PRO"/>
                          <w:color w:val="000000" w:themeColor="text1"/>
                        </w:rPr>
                        <w:t>日</w:t>
                      </w:r>
                    </w:p>
                    <w:p w14:paraId="54E429A8" w14:textId="5E29FAB2" w:rsidR="006F414C" w:rsidRDefault="006F414C" w:rsidP="00ED4D01">
                      <w:pPr>
                        <w:jc w:val="left"/>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大東市立泉小学校</w:t>
                      </w:r>
                    </w:p>
                    <w:p w14:paraId="062C433E" w14:textId="30FCA118" w:rsidR="00E456AB" w:rsidRPr="00E456AB" w:rsidRDefault="00E456AB" w:rsidP="00ED4D01">
                      <w:pPr>
                        <w:jc w:val="left"/>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校長</w:t>
                      </w:r>
                      <w:r>
                        <w:rPr>
                          <w:rFonts w:ascii="UD デジタル 教科書体 NK-R" w:eastAsia="UD デジタル 教科書体 NK-R" w:hAnsi="HG丸ｺﾞｼｯｸM-PRO"/>
                          <w:color w:val="000000" w:themeColor="text1"/>
                        </w:rPr>
                        <w:t xml:space="preserve">　</w:t>
                      </w:r>
                      <w:r>
                        <w:rPr>
                          <w:rFonts w:ascii="UD デジタル 教科書体 NK-R" w:eastAsia="UD デジタル 教科書体 NK-R" w:hAnsi="HG丸ｺﾞｼｯｸM-PRO" w:hint="eastAsia"/>
                          <w:color w:val="000000" w:themeColor="text1"/>
                        </w:rPr>
                        <w:t>浅井</w:t>
                      </w:r>
                      <w:r>
                        <w:rPr>
                          <w:rFonts w:ascii="UD デジタル 教科書体 NK-R" w:eastAsia="UD デジタル 教科書体 NK-R" w:hAnsi="HG丸ｺﾞｼｯｸM-PRO"/>
                          <w:color w:val="000000" w:themeColor="text1"/>
                        </w:rPr>
                        <w:t xml:space="preserve">　裕子</w:t>
                      </w:r>
                    </w:p>
                  </w:txbxContent>
                </v:textbox>
                <w10:wrap anchorx="margin"/>
              </v:rect>
            </w:pict>
          </mc:Fallback>
        </mc:AlternateContent>
      </w:r>
      <w:r w:rsidRPr="00E456AB">
        <w:rPr>
          <w:rFonts w:ascii="HGP創英角ﾎﾟｯﾌﾟ体" w:eastAsia="HGP創英角ﾎﾟｯﾌﾟ体" w:hAnsi="HGP創英角ﾎﾟｯﾌﾟ体"/>
          <w:noProof/>
        </w:rPr>
        <mc:AlternateContent>
          <mc:Choice Requires="wps">
            <w:drawing>
              <wp:anchor distT="0" distB="0" distL="114300" distR="114300" simplePos="0" relativeHeight="251660288" behindDoc="0" locked="0" layoutInCell="1" allowOverlap="1" wp14:anchorId="07D9A23E" wp14:editId="116046DC">
                <wp:simplePos x="0" y="0"/>
                <wp:positionH relativeFrom="margin">
                  <wp:align>left</wp:align>
                </wp:positionH>
                <wp:positionV relativeFrom="paragraph">
                  <wp:posOffset>0</wp:posOffset>
                </wp:positionV>
                <wp:extent cx="4876800" cy="118110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4876800" cy="1181100"/>
                        </a:xfrm>
                        <a:prstGeom prst="rect">
                          <a:avLst/>
                        </a:prstGeom>
                        <a:noFill/>
                        <a:ln w="28575" cap="flat" cmpd="dbl" algn="ctr">
                          <a:solidFill>
                            <a:srgbClr val="5B9BD5">
                              <a:shade val="50000"/>
                            </a:srgbClr>
                          </a:solidFill>
                          <a:prstDash val="solid"/>
                          <a:miter lim="800000"/>
                        </a:ln>
                        <a:effectLst/>
                      </wps:spPr>
                      <wps:txbx>
                        <w:txbxContent>
                          <w:p w14:paraId="386BB8E1" w14:textId="77777777" w:rsidR="00E456AB" w:rsidRPr="00E456AB" w:rsidRDefault="00E456AB" w:rsidP="00E456AB">
                            <w:pPr>
                              <w:jc w:val="center"/>
                              <w:rPr>
                                <w:rFonts w:ascii="UD デジタル 教科書体 NK-R" w:eastAsia="UD デジタル 教科書体 NK-R" w:hAnsi="HGP創英角ﾎﾟｯﾌﾟ体"/>
                                <w:sz w:val="72"/>
                              </w:rPr>
                            </w:pPr>
                            <w:r>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sz w:val="72"/>
                              </w:rPr>
                              <w:t xml:space="preserve">　　</w:t>
                            </w:r>
                            <w:r w:rsidRPr="00E456AB">
                              <w:rPr>
                                <w:rFonts w:ascii="UD デジタル 教科書体 NK-R" w:eastAsia="UD デジタル 教科書体 NK-R" w:hAnsi="HGP創英角ﾎﾟｯﾌﾟ体" w:hint="eastAsia"/>
                                <w:sz w:val="32"/>
                              </w:rPr>
                              <w:t>未来を強く生きぬく子どもの育成</w:t>
                            </w:r>
                          </w:p>
                          <w:p w14:paraId="17A06F46" w14:textId="77777777" w:rsidR="00E456AB" w:rsidRPr="00E456AB" w:rsidRDefault="00E456AB" w:rsidP="00E456AB">
                            <w:pPr>
                              <w:jc w:val="center"/>
                              <w:rPr>
                                <w:rFonts w:ascii="HGP創英角ﾎﾟｯﾌﾟ体" w:eastAsia="HGP創英角ﾎﾟｯﾌﾟ体" w:hAnsi="HGP創英角ﾎﾟｯﾌﾟ体"/>
                                <w:sz w:val="72"/>
                              </w:rPr>
                            </w:pPr>
                            <w:r>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sz w:val="72"/>
                              </w:rPr>
                              <w:t xml:space="preserve">　　</w:t>
                            </w:r>
                            <w:r w:rsidRPr="00E456AB">
                              <w:rPr>
                                <w:rFonts w:ascii="HGP創英角ﾎﾟｯﾌﾟ体" w:eastAsia="HGP創英角ﾎﾟｯﾌﾟ体" w:hAnsi="HGP創英角ﾎﾟｯﾌﾟ体" w:hint="eastAsia"/>
                                <w:sz w:val="72"/>
                              </w:rPr>
                              <w:t>泉小</w:t>
                            </w:r>
                            <w:r w:rsidRPr="00E456AB">
                              <w:rPr>
                                <w:rFonts w:ascii="HGP創英角ﾎﾟｯﾌﾟ体" w:eastAsia="HGP創英角ﾎﾟｯﾌﾟ体" w:hAnsi="HGP創英角ﾎﾟｯﾌﾟ体"/>
                                <w:sz w:val="72"/>
                              </w:rPr>
                              <w:t>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D9A23E" id="正方形/長方形 2" o:spid="_x0000_s1027" style="position:absolute;left:0;text-align:left;margin-left:0;margin-top:0;width:384pt;height:93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" filled="f" strokecolor="#41719c" strokeweight="2.25pt">
                <v:stroke linestyle="thinThin"/>
                <v:textbox>
                  <w:txbxContent>
                    <w:p w14:paraId="386BB8E1" w14:textId="77777777" w:rsidR="00E456AB" w:rsidRPr="00E456AB" w:rsidRDefault="00E456AB" w:rsidP="00E456AB">
                      <w:pPr>
                        <w:jc w:val="center"/>
                        <w:rPr>
                          <w:rFonts w:ascii="UD デジタル 教科書体 NK-R" w:eastAsia="UD デジタル 教科書体 NK-R" w:hAnsi="HGP創英角ﾎﾟｯﾌﾟ体"/>
                          <w:sz w:val="72"/>
                        </w:rPr>
                      </w:pPr>
                      <w:r>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sz w:val="72"/>
                        </w:rPr>
                        <w:t xml:space="preserve">　　</w:t>
                      </w:r>
                      <w:r w:rsidRPr="00E456AB">
                        <w:rPr>
                          <w:rFonts w:ascii="UD デジタル 教科書体 NK-R" w:eastAsia="UD デジタル 教科書体 NK-R" w:hAnsi="HGP創英角ﾎﾟｯﾌﾟ体" w:hint="eastAsia"/>
                          <w:sz w:val="32"/>
                        </w:rPr>
                        <w:t>未来を強く生きぬく子どもの育成</w:t>
                      </w:r>
                    </w:p>
                    <w:p w14:paraId="17A06F46" w14:textId="77777777" w:rsidR="00E456AB" w:rsidRPr="00E456AB" w:rsidRDefault="00E456AB" w:rsidP="00E456AB">
                      <w:pPr>
                        <w:jc w:val="center"/>
                        <w:rPr>
                          <w:rFonts w:ascii="HGP創英角ﾎﾟｯﾌﾟ体" w:eastAsia="HGP創英角ﾎﾟｯﾌﾟ体" w:hAnsi="HGP創英角ﾎﾟｯﾌﾟ体"/>
                          <w:sz w:val="72"/>
                        </w:rPr>
                      </w:pPr>
                      <w:r>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sz w:val="72"/>
                        </w:rPr>
                        <w:t xml:space="preserve">　　</w:t>
                      </w:r>
                      <w:r w:rsidRPr="00E456AB">
                        <w:rPr>
                          <w:rFonts w:ascii="HGP創英角ﾎﾟｯﾌﾟ体" w:eastAsia="HGP創英角ﾎﾟｯﾌﾟ体" w:hAnsi="HGP創英角ﾎﾟｯﾌﾟ体" w:hint="eastAsia"/>
                          <w:sz w:val="72"/>
                        </w:rPr>
                        <w:t>泉小</w:t>
                      </w:r>
                      <w:r w:rsidRPr="00E456AB">
                        <w:rPr>
                          <w:rFonts w:ascii="HGP創英角ﾎﾟｯﾌﾟ体" w:eastAsia="HGP創英角ﾎﾟｯﾌﾟ体" w:hAnsi="HGP創英角ﾎﾟｯﾌﾟ体"/>
                          <w:sz w:val="72"/>
                        </w:rPr>
                        <w:t>だより</w:t>
                      </w:r>
                    </w:p>
                  </w:txbxContent>
                </v:textbox>
                <w10:wrap anchorx="margin"/>
              </v:rect>
            </w:pict>
          </mc:Fallback>
        </mc:AlternateContent>
      </w:r>
    </w:p>
    <w:p w14:paraId="431C5A40" w14:textId="5932A245" w:rsidR="00E456AB" w:rsidRDefault="00E456AB">
      <w:pPr>
        <w:rPr>
          <w:rFonts w:ascii="UD デジタル 教科書体 NK-R" w:eastAsia="UD デジタル 教科書体 NK-R"/>
        </w:rPr>
      </w:pPr>
      <w:r>
        <w:rPr>
          <w:noProof/>
        </w:rPr>
        <w:drawing>
          <wp:anchor distT="0" distB="0" distL="114300" distR="114300" simplePos="0" relativeHeight="251658240" behindDoc="0" locked="0" layoutInCell="1" allowOverlap="1" wp14:anchorId="68E7F8CD" wp14:editId="2F16B56D">
            <wp:simplePos x="0" y="0"/>
            <wp:positionH relativeFrom="margin">
              <wp:posOffset>229870</wp:posOffset>
            </wp:positionH>
            <wp:positionV relativeFrom="paragraph">
              <wp:posOffset>9525</wp:posOffset>
            </wp:positionV>
            <wp:extent cx="1092892" cy="876300"/>
            <wp:effectExtent l="0" t="0" r="0" b="0"/>
            <wp:wrapNone/>
            <wp:docPr id="4121" name="Picture 4" descr="泉小校章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4" descr="泉小校章１"/>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892" cy="876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1BF3213" w14:textId="7A55CB97" w:rsidR="00E456AB" w:rsidRDefault="00E456AB">
      <w:pPr>
        <w:rPr>
          <w:rFonts w:ascii="UD デジタル 教科書体 NK-R" w:eastAsia="UD デジタル 教科書体 NK-R"/>
        </w:rPr>
      </w:pPr>
    </w:p>
    <w:p w14:paraId="0EF0E12A" w14:textId="78C0D92D" w:rsidR="00E456AB" w:rsidRDefault="00E456AB">
      <w:pPr>
        <w:rPr>
          <w:rFonts w:ascii="UD デジタル 教科書体 NK-R" w:eastAsia="UD デジタル 教科書体 NK-R"/>
        </w:rPr>
      </w:pPr>
    </w:p>
    <w:p w14:paraId="49FACF11" w14:textId="711E2C73" w:rsidR="00E456AB" w:rsidRDefault="00E456AB">
      <w:pPr>
        <w:rPr>
          <w:rFonts w:ascii="UD デジタル 教科書体 NK-R" w:eastAsia="UD デジタル 教科書体 NK-R"/>
        </w:rPr>
      </w:pPr>
    </w:p>
    <w:p w14:paraId="35E68B9B" w14:textId="02381158" w:rsidR="00E456AB" w:rsidRDefault="00E456AB">
      <w:pPr>
        <w:rPr>
          <w:rFonts w:ascii="UD デジタル 教科書体 NK-R" w:eastAsia="UD デジタル 教科書体 NK-R"/>
        </w:rPr>
      </w:pPr>
    </w:p>
    <w:p w14:paraId="68867746" w14:textId="2F64257C" w:rsidR="00E456AB" w:rsidRPr="00547104" w:rsidRDefault="0027163B">
      <w:pPr>
        <w:rPr>
          <w:rFonts w:ascii="UD デジタル 教科書体 NK-R" w:eastAsia="UD デジタル 教科書体 NK-R"/>
          <w:sz w:val="24"/>
          <w:u w:val="double"/>
        </w:rPr>
      </w:pPr>
      <w:r>
        <w:rPr>
          <w:rFonts w:ascii="UD デジタル 教科書体 NK-R" w:eastAsia="UD デジタル 教科書体 NK-R" w:hint="eastAsia"/>
          <w:sz w:val="32"/>
          <w:u w:val="double"/>
        </w:rPr>
        <w:t>参観・懇談へのご参加ありがとうございました。</w:t>
      </w:r>
      <w:bookmarkStart w:id="0" w:name="_GoBack"/>
      <w:bookmarkEnd w:id="0"/>
    </w:p>
    <w:p w14:paraId="7B32E070" w14:textId="29F74041" w:rsidR="00105EF8" w:rsidRDefault="00EB222A" w:rsidP="00FD6677">
      <w:pPr>
        <w:spacing w:line="4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今年度最初の参観・懇談を行いました。新しいクラスで頑張ってい</w:t>
      </w:r>
      <w:r w:rsidR="00105EF8">
        <w:rPr>
          <w:rFonts w:ascii="UD デジタル 教科書体 NK-R" w:eastAsia="UD デジタル 教科書体 NK-R" w:hint="eastAsia"/>
          <w:sz w:val="24"/>
        </w:rPr>
        <w:t>る子どもたちの様子をご覧いただけたことと思います。お忙しい中</w:t>
      </w:r>
      <w:r>
        <w:rPr>
          <w:rFonts w:ascii="UD デジタル 教科書体 NK-R" w:eastAsia="UD デジタル 教科書体 NK-R" w:hint="eastAsia"/>
          <w:sz w:val="24"/>
        </w:rPr>
        <w:t>、ご来校いただきありがとうございました。</w:t>
      </w:r>
    </w:p>
    <w:p w14:paraId="016DC576" w14:textId="212C664F" w:rsidR="00E12B5D" w:rsidRPr="00547104" w:rsidRDefault="00EB222A" w:rsidP="00FD6677">
      <w:pPr>
        <w:spacing w:line="4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また、懇談では担任から日頃の子どもたちの様子や、大きな行事予定についてお伝えできたことと思います。</w:t>
      </w:r>
      <w:r w:rsidR="007F600D">
        <w:rPr>
          <w:rFonts w:ascii="UD デジタル 教科書体 NK-R" w:eastAsia="UD デジタル 教科書体 NK-R" w:hint="eastAsia"/>
          <w:sz w:val="24"/>
        </w:rPr>
        <w:t>各学年で付けたい力を</w:t>
      </w:r>
      <w:r w:rsidR="00105EF8">
        <w:rPr>
          <w:rFonts w:ascii="UD デジタル 教科書体 NK-R" w:eastAsia="UD デジタル 教科書体 NK-R" w:hint="eastAsia"/>
          <w:sz w:val="24"/>
        </w:rPr>
        <w:t>年間通して</w:t>
      </w:r>
      <w:r w:rsidR="007F600D">
        <w:rPr>
          <w:rFonts w:ascii="UD デジタル 教科書体 NK-R" w:eastAsia="UD デジタル 教科書体 NK-R" w:hint="eastAsia"/>
          <w:sz w:val="24"/>
        </w:rPr>
        <w:t>育んでまいります。どうぞ、ご協力お願いいたします。</w:t>
      </w:r>
    </w:p>
    <w:p w14:paraId="54B8B3E4" w14:textId="35F2CFBB" w:rsidR="0065114B" w:rsidRDefault="00105EF8" w:rsidP="00FD6677">
      <w:pPr>
        <w:spacing w:line="400" w:lineRule="exact"/>
        <w:ind w:firstLineChars="100" w:firstLine="280"/>
        <w:rPr>
          <w:rFonts w:ascii="UD デジタル 教科書体 NK-R" w:eastAsia="UD デジタル 教科書体 NK-R"/>
          <w:sz w:val="28"/>
        </w:rPr>
      </w:pPr>
      <w:r w:rsidRPr="00105EF8">
        <w:rPr>
          <w:rFonts w:ascii="UD デジタル 教科書体 NK-R" w:eastAsia="UD デジタル 教科書体 NK-R"/>
          <w:noProof/>
          <w:sz w:val="28"/>
        </w:rPr>
        <w:drawing>
          <wp:anchor distT="0" distB="0" distL="114300" distR="114300" simplePos="0" relativeHeight="251661312" behindDoc="0" locked="0" layoutInCell="1" allowOverlap="1" wp14:anchorId="613E068C" wp14:editId="2F18EB5C">
            <wp:simplePos x="0" y="0"/>
            <wp:positionH relativeFrom="column">
              <wp:posOffset>447040</wp:posOffset>
            </wp:positionH>
            <wp:positionV relativeFrom="paragraph">
              <wp:posOffset>167005</wp:posOffset>
            </wp:positionV>
            <wp:extent cx="2638425" cy="1978819"/>
            <wp:effectExtent l="0" t="0" r="0" b="2540"/>
            <wp:wrapNone/>
            <wp:docPr id="4" name="図 4" descr="C:\Users\713898\Desktop\4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13898\Desktop\4年.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97881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05EF8">
        <w:rPr>
          <w:rFonts w:ascii="UD デジタル 教科書体 NK-R" w:eastAsia="UD デジタル 教科書体 NK-R"/>
          <w:noProof/>
          <w:sz w:val="28"/>
        </w:rPr>
        <w:drawing>
          <wp:anchor distT="0" distB="0" distL="114300" distR="114300" simplePos="0" relativeHeight="251662336" behindDoc="0" locked="0" layoutInCell="1" allowOverlap="1" wp14:anchorId="5367BC81" wp14:editId="08F9A37A">
            <wp:simplePos x="0" y="0"/>
            <wp:positionH relativeFrom="column">
              <wp:posOffset>3352166</wp:posOffset>
            </wp:positionH>
            <wp:positionV relativeFrom="paragraph">
              <wp:posOffset>146050</wp:posOffset>
            </wp:positionV>
            <wp:extent cx="2457450" cy="1961601"/>
            <wp:effectExtent l="0" t="0" r="0" b="635"/>
            <wp:wrapNone/>
            <wp:docPr id="5" name="図 5" descr="C:\Users\713898\Desktop\６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13898\Desktop\６年.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8358" cy="196232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E707FE5" w14:textId="12149721" w:rsidR="007F600D" w:rsidRDefault="007F600D" w:rsidP="00FD6677">
      <w:pPr>
        <w:spacing w:line="400" w:lineRule="exact"/>
        <w:ind w:firstLineChars="100" w:firstLine="280"/>
        <w:rPr>
          <w:rFonts w:ascii="UD デジタル 教科書体 NK-R" w:eastAsia="UD デジタル 教科書体 NK-R"/>
          <w:sz w:val="28"/>
        </w:rPr>
      </w:pPr>
    </w:p>
    <w:p w14:paraId="7543E58D" w14:textId="0829543F" w:rsidR="007F600D" w:rsidRDefault="007F600D" w:rsidP="00FD6677">
      <w:pPr>
        <w:spacing w:line="400" w:lineRule="exact"/>
        <w:ind w:firstLineChars="100" w:firstLine="280"/>
        <w:rPr>
          <w:rFonts w:ascii="UD デジタル 教科書体 NK-R" w:eastAsia="UD デジタル 教科書体 NK-R"/>
          <w:sz w:val="28"/>
        </w:rPr>
      </w:pPr>
    </w:p>
    <w:p w14:paraId="147874F8" w14:textId="0ED580B0" w:rsidR="007F600D" w:rsidRDefault="007F600D" w:rsidP="00FD6677">
      <w:pPr>
        <w:spacing w:line="400" w:lineRule="exact"/>
        <w:ind w:firstLineChars="100" w:firstLine="280"/>
        <w:rPr>
          <w:rFonts w:ascii="UD デジタル 教科書体 NK-R" w:eastAsia="UD デジタル 教科書体 NK-R"/>
          <w:sz w:val="28"/>
        </w:rPr>
      </w:pPr>
    </w:p>
    <w:p w14:paraId="704AA3F1" w14:textId="15A06162" w:rsidR="007F600D" w:rsidRDefault="007F600D" w:rsidP="00FD6677">
      <w:pPr>
        <w:spacing w:line="400" w:lineRule="exact"/>
        <w:ind w:firstLineChars="100" w:firstLine="280"/>
        <w:rPr>
          <w:rFonts w:ascii="UD デジタル 教科書体 NK-R" w:eastAsia="UD デジタル 教科書体 NK-R"/>
          <w:sz w:val="28"/>
        </w:rPr>
      </w:pPr>
    </w:p>
    <w:p w14:paraId="23BCB5DA" w14:textId="44C81730" w:rsidR="007F600D" w:rsidRDefault="007F600D" w:rsidP="00FD6677">
      <w:pPr>
        <w:spacing w:line="400" w:lineRule="exact"/>
        <w:ind w:firstLineChars="100" w:firstLine="280"/>
        <w:rPr>
          <w:rFonts w:ascii="UD デジタル 教科書体 NK-R" w:eastAsia="UD デジタル 教科書体 NK-R"/>
          <w:sz w:val="28"/>
        </w:rPr>
      </w:pPr>
    </w:p>
    <w:p w14:paraId="246C039F" w14:textId="65D5CDBE" w:rsidR="007F600D" w:rsidRDefault="007F600D" w:rsidP="00FD6677">
      <w:pPr>
        <w:spacing w:line="400" w:lineRule="exact"/>
        <w:ind w:firstLineChars="100" w:firstLine="280"/>
        <w:rPr>
          <w:rFonts w:ascii="UD デジタル 教科書体 NK-R" w:eastAsia="UD デジタル 教科書体 NK-R"/>
          <w:sz w:val="28"/>
        </w:rPr>
      </w:pPr>
    </w:p>
    <w:p w14:paraId="79EE3EDC" w14:textId="0D05DFFE" w:rsidR="007F600D" w:rsidRDefault="007F600D" w:rsidP="00FD6677">
      <w:pPr>
        <w:spacing w:line="400" w:lineRule="exact"/>
        <w:ind w:firstLineChars="100" w:firstLine="280"/>
        <w:rPr>
          <w:rFonts w:ascii="UD デジタル 教科書体 NK-R" w:eastAsia="UD デジタル 教科書体 NK-R"/>
          <w:sz w:val="28"/>
        </w:rPr>
      </w:pPr>
    </w:p>
    <w:p w14:paraId="2EFC284A" w14:textId="482EBD61" w:rsidR="007F600D" w:rsidRDefault="007F600D" w:rsidP="00FD6677">
      <w:pPr>
        <w:spacing w:line="400" w:lineRule="exact"/>
        <w:ind w:firstLineChars="100" w:firstLine="280"/>
        <w:rPr>
          <w:rFonts w:ascii="UD デジタル 教科書体 NK-R" w:eastAsia="UD デジタル 教科書体 NK-R"/>
          <w:sz w:val="28"/>
        </w:rPr>
      </w:pPr>
    </w:p>
    <w:p w14:paraId="61B13469" w14:textId="55064BD6" w:rsidR="007F600D" w:rsidRDefault="00105EF8" w:rsidP="00FD6677">
      <w:pPr>
        <w:spacing w:line="400" w:lineRule="exact"/>
        <w:ind w:firstLineChars="100" w:firstLine="280"/>
        <w:rPr>
          <w:rFonts w:ascii="UD デジタル 教科書体 NK-R" w:eastAsia="UD デジタル 教科書体 NK-R"/>
          <w:sz w:val="28"/>
        </w:rPr>
      </w:pPr>
      <w:r w:rsidRPr="00105EF8">
        <w:rPr>
          <w:rFonts w:ascii="UD デジタル 教科書体 NK-R" w:eastAsia="UD デジタル 教科書体 NK-R"/>
          <w:noProof/>
          <w:sz w:val="28"/>
        </w:rPr>
        <w:drawing>
          <wp:anchor distT="0" distB="0" distL="114300" distR="114300" simplePos="0" relativeHeight="251664384" behindDoc="0" locked="0" layoutInCell="1" allowOverlap="1" wp14:anchorId="5E37530F" wp14:editId="1E01DA88">
            <wp:simplePos x="0" y="0"/>
            <wp:positionH relativeFrom="column">
              <wp:posOffset>3393440</wp:posOffset>
            </wp:positionH>
            <wp:positionV relativeFrom="paragraph">
              <wp:posOffset>88900</wp:posOffset>
            </wp:positionV>
            <wp:extent cx="2396914" cy="1797685"/>
            <wp:effectExtent l="0" t="0" r="3810" b="0"/>
            <wp:wrapNone/>
            <wp:docPr id="6" name="図 6" descr="C:\Users\713898\Desktop\３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13898\Desktop\３年.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7762" cy="179832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05EF8">
        <w:rPr>
          <w:rFonts w:ascii="UD デジタル 教科書体 NK-R" w:eastAsia="UD デジタル 教科書体 NK-R"/>
          <w:noProof/>
          <w:sz w:val="24"/>
          <w:szCs w:val="24"/>
        </w:rPr>
        <w:drawing>
          <wp:anchor distT="0" distB="0" distL="114300" distR="114300" simplePos="0" relativeHeight="251663360" behindDoc="0" locked="0" layoutInCell="1" allowOverlap="1" wp14:anchorId="723ECC78" wp14:editId="7790945F">
            <wp:simplePos x="0" y="0"/>
            <wp:positionH relativeFrom="margin">
              <wp:posOffset>427989</wp:posOffset>
            </wp:positionH>
            <wp:positionV relativeFrom="paragraph">
              <wp:posOffset>60968</wp:posOffset>
            </wp:positionV>
            <wp:extent cx="2733675" cy="1875688"/>
            <wp:effectExtent l="0" t="0" r="0" b="0"/>
            <wp:wrapNone/>
            <wp:docPr id="7" name="図 7" descr="C:\Users\713898\Desktop\1年参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13898\Desktop\1年参観.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984" cy="187727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6F9218F" w14:textId="43615C8F" w:rsidR="007F600D" w:rsidRDefault="007F600D" w:rsidP="00FD6677">
      <w:pPr>
        <w:spacing w:line="400" w:lineRule="exact"/>
        <w:ind w:firstLineChars="100" w:firstLine="280"/>
        <w:rPr>
          <w:rFonts w:ascii="UD デジタル 教科書体 NK-R" w:eastAsia="UD デジタル 教科書体 NK-R"/>
          <w:sz w:val="28"/>
        </w:rPr>
      </w:pPr>
    </w:p>
    <w:p w14:paraId="2035D821" w14:textId="7136A423" w:rsidR="00105EF8" w:rsidRDefault="00105EF8" w:rsidP="00FD6677">
      <w:pPr>
        <w:spacing w:line="400" w:lineRule="exact"/>
        <w:ind w:firstLineChars="100" w:firstLine="280"/>
        <w:rPr>
          <w:rFonts w:ascii="UD デジタル 教科書体 NK-R" w:eastAsia="UD デジタル 教科書体 NK-R"/>
          <w:sz w:val="28"/>
        </w:rPr>
      </w:pPr>
    </w:p>
    <w:p w14:paraId="5843D923" w14:textId="3DEDE876" w:rsidR="00105EF8" w:rsidRDefault="00105EF8" w:rsidP="00FD6677">
      <w:pPr>
        <w:spacing w:line="400" w:lineRule="exact"/>
        <w:ind w:firstLineChars="100" w:firstLine="280"/>
        <w:rPr>
          <w:rFonts w:ascii="UD デジタル 教科書体 NK-R" w:eastAsia="UD デジタル 教科書体 NK-R"/>
          <w:sz w:val="28"/>
        </w:rPr>
      </w:pPr>
    </w:p>
    <w:p w14:paraId="6AFBBB0D" w14:textId="5643C6CD" w:rsidR="00105EF8" w:rsidRDefault="00105EF8" w:rsidP="00FD6677">
      <w:pPr>
        <w:spacing w:line="400" w:lineRule="exact"/>
        <w:ind w:firstLineChars="100" w:firstLine="280"/>
        <w:rPr>
          <w:rFonts w:ascii="UD デジタル 教科書体 NK-R" w:eastAsia="UD デジタル 教科書体 NK-R"/>
          <w:sz w:val="28"/>
        </w:rPr>
      </w:pPr>
    </w:p>
    <w:p w14:paraId="012E81AA" w14:textId="70310C67" w:rsidR="00105EF8" w:rsidRDefault="00105EF8" w:rsidP="00FD6677">
      <w:pPr>
        <w:spacing w:line="400" w:lineRule="exact"/>
        <w:ind w:firstLineChars="100" w:firstLine="280"/>
        <w:rPr>
          <w:rFonts w:ascii="UD デジタル 教科書体 NK-R" w:eastAsia="UD デジタル 教科書体 NK-R"/>
          <w:sz w:val="28"/>
        </w:rPr>
      </w:pPr>
    </w:p>
    <w:p w14:paraId="24B5CDB9" w14:textId="6DA1EC6D" w:rsidR="00105EF8" w:rsidRDefault="00105EF8" w:rsidP="00FD6677">
      <w:pPr>
        <w:spacing w:line="400" w:lineRule="exact"/>
        <w:ind w:firstLineChars="100" w:firstLine="280"/>
        <w:rPr>
          <w:rFonts w:ascii="UD デジタル 教科書体 NK-R" w:eastAsia="UD デジタル 教科書体 NK-R"/>
          <w:sz w:val="28"/>
        </w:rPr>
      </w:pPr>
    </w:p>
    <w:p w14:paraId="77F7F09B" w14:textId="77777777" w:rsidR="00105EF8" w:rsidRDefault="00105EF8" w:rsidP="00FD6677">
      <w:pPr>
        <w:spacing w:line="400" w:lineRule="exact"/>
        <w:ind w:firstLineChars="100" w:firstLine="280"/>
        <w:rPr>
          <w:rFonts w:ascii="UD デジタル 教科書体 NK-R" w:eastAsia="UD デジタル 教科書体 NK-R"/>
          <w:sz w:val="28"/>
        </w:rPr>
      </w:pPr>
    </w:p>
    <w:p w14:paraId="6B3CDDFC" w14:textId="7DB742A5" w:rsidR="00E12B5D" w:rsidRPr="00105EF8" w:rsidRDefault="007F600D" w:rsidP="00E12B5D">
      <w:pPr>
        <w:spacing w:line="500" w:lineRule="exact"/>
        <w:rPr>
          <w:rFonts w:ascii="UD デジタル 教科書体 NK-R" w:eastAsia="UD デジタル 教科書体 NK-R"/>
          <w:sz w:val="32"/>
          <w:u w:val="double"/>
        </w:rPr>
      </w:pPr>
      <w:r w:rsidRPr="00105EF8">
        <w:rPr>
          <w:rFonts w:ascii="UD デジタル 教科書体 NK-R" w:eastAsia="UD デジタル 教科書体 NK-R" w:hint="eastAsia"/>
          <w:sz w:val="32"/>
          <w:u w:val="double"/>
        </w:rPr>
        <w:t>PTA総会を行いました</w:t>
      </w:r>
    </w:p>
    <w:p w14:paraId="22A3F168" w14:textId="3A6D466E" w:rsidR="00FD6677" w:rsidRDefault="00E12B5D"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8"/>
        </w:rPr>
        <w:t xml:space="preserve">　</w:t>
      </w:r>
      <w:r w:rsidR="007F600D">
        <w:rPr>
          <w:rFonts w:ascii="UD デジタル 教科書体 NK-R" w:eastAsia="UD デジタル 教科書体 NK-R" w:hint="eastAsia"/>
          <w:sz w:val="28"/>
        </w:rPr>
        <w:t xml:space="preserve">　</w:t>
      </w:r>
      <w:r w:rsidR="007F600D" w:rsidRPr="007F600D">
        <w:rPr>
          <w:rFonts w:ascii="UD デジタル 教科書体 NK-R" w:eastAsia="UD デジタル 教科書体 NK-R" w:hint="eastAsia"/>
          <w:sz w:val="24"/>
          <w:szCs w:val="24"/>
        </w:rPr>
        <w:t>参</w:t>
      </w:r>
      <w:r w:rsidR="007F600D">
        <w:rPr>
          <w:rFonts w:ascii="UD デジタル 教科書体 NK-R" w:eastAsia="UD デジタル 教科書体 NK-R" w:hint="eastAsia"/>
          <w:sz w:val="24"/>
          <w:szCs w:val="24"/>
        </w:rPr>
        <w:t>観</w:t>
      </w:r>
      <w:r w:rsidR="00105EF8">
        <w:rPr>
          <w:rFonts w:ascii="UD デジタル 教科書体 NK-R" w:eastAsia="UD デジタル 教科書体 NK-R" w:hint="eastAsia"/>
          <w:sz w:val="24"/>
          <w:szCs w:val="24"/>
        </w:rPr>
        <w:t>・懇談</w:t>
      </w:r>
      <w:r w:rsidR="007F600D">
        <w:rPr>
          <w:rFonts w:ascii="UD デジタル 教科書体 NK-R" w:eastAsia="UD デジタル 教科書体 NK-R" w:hint="eastAsia"/>
          <w:sz w:val="24"/>
          <w:szCs w:val="24"/>
        </w:rPr>
        <w:t>の後、PTA総会が行われました。</w:t>
      </w:r>
      <w:r w:rsidR="00105EF8">
        <w:rPr>
          <w:rFonts w:ascii="UD デジタル 教科書体 NK-R" w:eastAsia="UD デジタル 教科書体 NK-R" w:hint="eastAsia"/>
          <w:sz w:val="24"/>
          <w:szCs w:val="24"/>
        </w:rPr>
        <w:t>ご出席または委任状等の</w:t>
      </w:r>
      <w:r w:rsidR="007F600D">
        <w:rPr>
          <w:rFonts w:ascii="UD デジタル 教科書体 NK-R" w:eastAsia="UD デジタル 教科書体 NK-R" w:hint="eastAsia"/>
          <w:sz w:val="24"/>
          <w:szCs w:val="24"/>
        </w:rPr>
        <w:t>ご提出</w:t>
      </w:r>
      <w:r w:rsidR="00105EF8">
        <w:rPr>
          <w:rFonts w:ascii="UD デジタル 教科書体 NK-R" w:eastAsia="UD デジタル 教科書体 NK-R" w:hint="eastAsia"/>
          <w:sz w:val="24"/>
          <w:szCs w:val="24"/>
        </w:rPr>
        <w:t>を</w:t>
      </w:r>
      <w:r w:rsidR="007F600D">
        <w:rPr>
          <w:rFonts w:ascii="UD デジタル 教科書体 NK-R" w:eastAsia="UD デジタル 教科書体 NK-R" w:hint="eastAsia"/>
          <w:sz w:val="24"/>
          <w:szCs w:val="24"/>
        </w:rPr>
        <w:t>いただきありがとうございました。泉小学校</w:t>
      </w:r>
      <w:r w:rsidR="00105EF8">
        <w:rPr>
          <w:rFonts w:ascii="UD デジタル 教科書体 NK-R" w:eastAsia="UD デジタル 教科書体 NK-R" w:hint="eastAsia"/>
          <w:sz w:val="24"/>
          <w:szCs w:val="24"/>
        </w:rPr>
        <w:t>PTA</w:t>
      </w:r>
      <w:r w:rsidR="007F600D">
        <w:rPr>
          <w:rFonts w:ascii="UD デジタル 教科書体 NK-R" w:eastAsia="UD デジタル 教科書体 NK-R" w:hint="eastAsia"/>
          <w:sz w:val="24"/>
          <w:szCs w:val="24"/>
        </w:rPr>
        <w:t>では「できるときに、できることを」をモットーに子どもたちのために熱い思いで活動いただいています。令和６年度役員の皆様、本当にありがとうございました。令和７年度役員の皆様、どうぞよろしくお願いいたします。</w:t>
      </w:r>
    </w:p>
    <w:p w14:paraId="392E0A77" w14:textId="36543B1E" w:rsidR="007F600D" w:rsidRDefault="007F600D" w:rsidP="00EB222A">
      <w:pPr>
        <w:spacing w:line="400" w:lineRule="exact"/>
        <w:rPr>
          <w:rFonts w:ascii="UD デジタル 教科書体 NK-R" w:eastAsia="UD デジタル 教科書体 NK-R"/>
          <w:sz w:val="24"/>
          <w:szCs w:val="24"/>
        </w:rPr>
      </w:pPr>
    </w:p>
    <w:p w14:paraId="6EB838D7" w14:textId="5960D5C8" w:rsidR="007F600D" w:rsidRDefault="007F600D" w:rsidP="007F600D">
      <w:pPr>
        <w:spacing w:line="500" w:lineRule="exact"/>
        <w:rPr>
          <w:rFonts w:ascii="UD デジタル 教科書体 NK-R" w:eastAsia="UD デジタル 教科書体 NK-R"/>
          <w:sz w:val="32"/>
          <w:u w:val="double"/>
        </w:rPr>
      </w:pPr>
      <w:r>
        <w:rPr>
          <w:rFonts w:ascii="UD デジタル 教科書体 NK-R" w:eastAsia="UD デジタル 教科書体 NK-R" w:hint="eastAsia"/>
          <w:sz w:val="32"/>
          <w:u w:val="double"/>
        </w:rPr>
        <w:lastRenderedPageBreak/>
        <w:t>学校教育目標について</w:t>
      </w:r>
    </w:p>
    <w:p w14:paraId="7C43C355" w14:textId="12F47EB4" w:rsidR="00CA5988" w:rsidRPr="002B6EEC" w:rsidRDefault="002B6EEC" w:rsidP="002B6EEC">
      <w:pPr>
        <w:spacing w:line="500" w:lineRule="exact"/>
        <w:rPr>
          <w:rFonts w:ascii="UD デジタル 教科書体 NK-R" w:eastAsia="UD デジタル 教科書体 NK-R"/>
          <w:sz w:val="24"/>
          <w:szCs w:val="24"/>
        </w:rPr>
      </w:pPr>
      <w:r>
        <w:rPr>
          <w:rFonts w:ascii="UD デジタル 教科書体 NK-R" w:eastAsia="UD デジタル 教科書体 NK-R" w:hint="eastAsia"/>
          <w:noProof/>
          <w:sz w:val="32"/>
          <w:u w:val="double"/>
        </w:rPr>
        <mc:AlternateContent>
          <mc:Choice Requires="wps">
            <w:drawing>
              <wp:anchor distT="0" distB="0" distL="114300" distR="114300" simplePos="0" relativeHeight="251665408" behindDoc="0" locked="0" layoutInCell="1" allowOverlap="1" wp14:anchorId="3EC4229D" wp14:editId="17378BF0">
                <wp:simplePos x="0" y="0"/>
                <wp:positionH relativeFrom="column">
                  <wp:posOffset>-86360</wp:posOffset>
                </wp:positionH>
                <wp:positionV relativeFrom="paragraph">
                  <wp:posOffset>53975</wp:posOffset>
                </wp:positionV>
                <wp:extent cx="6362700" cy="18764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362700" cy="1876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E82ACE" id="正方形/長方形 9" o:spid="_x0000_s1026" style="position:absolute;left:0;text-align:left;margin-left:-6.8pt;margin-top:4.25pt;width:501pt;height:14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" filled="f" strokecolor="#1f4d78 [1604]" strokeweight="1pt"/>
            </w:pict>
          </mc:Fallback>
        </mc:AlternateContent>
      </w:r>
      <w:r>
        <w:rPr>
          <w:rFonts w:ascii="UD デジタル 教科書体 NK-R" w:eastAsia="UD デジタル 教科書体 NK-R" w:hint="eastAsia"/>
          <w:sz w:val="24"/>
          <w:szCs w:val="24"/>
        </w:rPr>
        <w:t xml:space="preserve">　</w:t>
      </w:r>
      <w:r w:rsidRPr="002B6EEC">
        <w:rPr>
          <w:rFonts w:ascii="UD デジタル 教科書体 NK-R" w:eastAsia="UD デジタル 教科書体 NK-R" w:hint="eastAsia"/>
          <w:sz w:val="24"/>
          <w:szCs w:val="24"/>
          <w:bdr w:val="single" w:sz="4" w:space="0" w:color="auto"/>
        </w:rPr>
        <w:t>今年度の学級教育目標</w:t>
      </w:r>
    </w:p>
    <w:p w14:paraId="0522AFE8" w14:textId="77777777" w:rsidR="002B6EEC" w:rsidRPr="002B6EEC" w:rsidRDefault="002B6EEC" w:rsidP="002B6EEC">
      <w:pPr>
        <w:spacing w:line="400" w:lineRule="exact"/>
        <w:rPr>
          <w:rFonts w:ascii="UD デジタル 教科書体 NK-R" w:eastAsia="UD デジタル 教科書体 NK-R"/>
          <w:sz w:val="24"/>
          <w:szCs w:val="24"/>
        </w:rPr>
      </w:pPr>
      <w:r w:rsidRPr="002B6EEC">
        <w:rPr>
          <w:rFonts w:ascii="UD デジタル 教科書体 NK-R" w:eastAsia="UD デジタル 教科書体 NK-R" w:hint="eastAsia"/>
          <w:spacing w:val="109"/>
          <w:kern w:val="0"/>
          <w:sz w:val="24"/>
          <w:szCs w:val="24"/>
          <w:fitText w:val="2240" w:id="-724944638"/>
        </w:rPr>
        <w:t>（教育目標</w:t>
      </w:r>
      <w:r w:rsidRPr="002B6EEC">
        <w:rPr>
          <w:rFonts w:ascii="UD デジタル 教科書体 NK-R" w:eastAsia="UD デジタル 教科書体 NK-R" w:hint="eastAsia"/>
          <w:spacing w:val="2"/>
          <w:kern w:val="0"/>
          <w:sz w:val="24"/>
          <w:szCs w:val="24"/>
          <w:fitText w:val="2240" w:id="-724944638"/>
        </w:rPr>
        <w:t>）</w:t>
      </w:r>
      <w:r w:rsidRPr="002B6EEC">
        <w:rPr>
          <w:rFonts w:ascii="UD デジタル 教科書体 NK-R" w:eastAsia="UD デジタル 教科書体 NK-R" w:hint="eastAsia"/>
          <w:sz w:val="24"/>
          <w:szCs w:val="24"/>
        </w:rPr>
        <w:t xml:space="preserve">　　夢をもつ　泉の子</w:t>
      </w:r>
    </w:p>
    <w:p w14:paraId="1EC2FCD3" w14:textId="77777777" w:rsidR="002B6EEC" w:rsidRPr="002B6EEC" w:rsidRDefault="002B6EEC" w:rsidP="002B6EEC">
      <w:pPr>
        <w:spacing w:line="400" w:lineRule="exact"/>
        <w:ind w:firstLineChars="1050" w:firstLine="2520"/>
        <w:rPr>
          <w:rFonts w:ascii="UD デジタル 教科書体 NK-R" w:eastAsia="UD デジタル 教科書体 NK-R"/>
          <w:sz w:val="24"/>
          <w:szCs w:val="24"/>
        </w:rPr>
      </w:pPr>
      <w:r w:rsidRPr="002B6EEC">
        <w:rPr>
          <w:rFonts w:ascii="UD デジタル 教科書体 NK-R" w:eastAsia="UD デジタル 教科書体 NK-R" w:hint="eastAsia"/>
          <w:sz w:val="24"/>
          <w:szCs w:val="24"/>
        </w:rPr>
        <w:t>ひとりで考え　なかまと考え　未来を強く生きぬく子どもの育成</w:t>
      </w:r>
    </w:p>
    <w:p w14:paraId="3969DE34" w14:textId="42DD3741" w:rsidR="002B6EEC" w:rsidRPr="002B6EEC" w:rsidRDefault="002B6EEC" w:rsidP="002B6EEC">
      <w:pPr>
        <w:spacing w:line="400" w:lineRule="exact"/>
        <w:rPr>
          <w:rFonts w:ascii="UD デジタル 教科書体 NK-R" w:eastAsia="UD デジタル 教科書体 NK-R"/>
          <w:sz w:val="24"/>
          <w:szCs w:val="24"/>
        </w:rPr>
      </w:pPr>
      <w:r w:rsidRPr="002B6EEC">
        <w:rPr>
          <w:rFonts w:ascii="UD デジタル 教科書体 NK-R" w:eastAsia="UD デジタル 教科書体 NK-R" w:hint="eastAsia"/>
          <w:spacing w:val="39"/>
          <w:kern w:val="0"/>
          <w:sz w:val="24"/>
          <w:szCs w:val="24"/>
          <w:fitText w:val="2240" w:id="-724944637"/>
        </w:rPr>
        <w:t>（めざす子ども像</w:t>
      </w:r>
      <w:r w:rsidRPr="002B6EEC">
        <w:rPr>
          <w:rFonts w:ascii="UD デジタル 教科書体 NK-R" w:eastAsia="UD デジタル 教科書体 NK-R" w:hint="eastAsia"/>
          <w:kern w:val="0"/>
          <w:sz w:val="24"/>
          <w:szCs w:val="24"/>
          <w:fitText w:val="2240" w:id="-724944637"/>
        </w:rPr>
        <w:t>）</w:t>
      </w:r>
      <w:r w:rsidRPr="002B6EEC">
        <w:rPr>
          <w:rFonts w:ascii="UD デジタル 教科書体 NK-R" w:eastAsia="UD デジタル 教科書体 NK-R" w:hint="eastAsia"/>
          <w:sz w:val="24"/>
          <w:szCs w:val="24"/>
        </w:rPr>
        <w:t xml:space="preserve">　 豊かな心をもった誠実な子</w:t>
      </w:r>
    </w:p>
    <w:p w14:paraId="359EECB2" w14:textId="5D6EA54D" w:rsidR="002B6EEC" w:rsidRPr="002B6EEC" w:rsidRDefault="002B6EEC" w:rsidP="002B6EEC">
      <w:pPr>
        <w:spacing w:line="400" w:lineRule="exact"/>
        <w:ind w:leftChars="50" w:left="465" w:hangingChars="150" w:hanging="360"/>
        <w:rPr>
          <w:rFonts w:ascii="UD デジタル 教科書体 NK-R" w:eastAsia="UD デジタル 教科書体 NK-R"/>
          <w:sz w:val="24"/>
          <w:szCs w:val="24"/>
          <w:bdr w:val="single" w:sz="4" w:space="0" w:color="auto"/>
        </w:rPr>
      </w:pPr>
      <w:r w:rsidRPr="002B6EEC">
        <w:rPr>
          <w:rFonts w:ascii="UD デジタル 教科書体 NK-R" w:eastAsia="UD デジタル 教科書体 NK-R" w:hint="eastAsia"/>
          <w:sz w:val="24"/>
          <w:szCs w:val="24"/>
          <w:bdr w:val="single" w:sz="4" w:space="0" w:color="auto"/>
        </w:rPr>
        <w:t>重点目標</w:t>
      </w:r>
    </w:p>
    <w:p w14:paraId="2CEB3B29" w14:textId="26E53880" w:rsidR="002B6EEC" w:rsidRPr="002B6EEC" w:rsidRDefault="002B6EEC" w:rsidP="002B6EEC">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2B6EEC">
        <w:rPr>
          <w:rFonts w:ascii="UD デジタル 教科書体 NK-R" w:eastAsia="UD デジタル 教科書体 NK-R" w:hint="eastAsia"/>
          <w:sz w:val="24"/>
          <w:szCs w:val="24"/>
        </w:rPr>
        <w:t>すべての教育活動の基盤となる安全・安心な学校づくり</w:t>
      </w:r>
    </w:p>
    <w:p w14:paraId="57496D35" w14:textId="68E812AC" w:rsidR="002B6EEC" w:rsidRDefault="002B6EEC" w:rsidP="002B6EEC">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2B6EEC">
        <w:rPr>
          <w:rFonts w:ascii="UD デジタル 教科書体 NK-R" w:eastAsia="UD デジタル 教科書体 NK-R" w:hint="eastAsia"/>
          <w:sz w:val="24"/>
          <w:szCs w:val="24"/>
        </w:rPr>
        <w:t>仲間とともに仲間から学ぶ授業づくりの構築</w:t>
      </w:r>
    </w:p>
    <w:p w14:paraId="2A214500" w14:textId="77777777" w:rsidR="002B6EEC" w:rsidRPr="002B6EEC" w:rsidRDefault="002B6EEC" w:rsidP="002B6EEC">
      <w:pPr>
        <w:spacing w:line="400" w:lineRule="exact"/>
        <w:rPr>
          <w:rFonts w:ascii="UD デジタル 教科書体 NK-R" w:eastAsia="UD デジタル 教科書体 NK-R"/>
          <w:sz w:val="24"/>
          <w:szCs w:val="24"/>
        </w:rPr>
      </w:pPr>
    </w:p>
    <w:p w14:paraId="38D848A1" w14:textId="6416D623" w:rsidR="00CA5988" w:rsidRDefault="002B6EEC"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教育目標の具現化に向けて、日々の教育活動をすすめてまいります。ご理解、ご協力くださいますようお願いいたします。</w:t>
      </w:r>
    </w:p>
    <w:p w14:paraId="1485C7B2" w14:textId="24175055" w:rsidR="00CA5988" w:rsidRPr="00FD6677" w:rsidRDefault="00CA5988" w:rsidP="00CA5988">
      <w:pPr>
        <w:spacing w:line="500" w:lineRule="exact"/>
        <w:rPr>
          <w:rFonts w:ascii="UD デジタル 教科書体 NK-R" w:eastAsia="UD デジタル 教科書体 NK-R"/>
          <w:sz w:val="32"/>
          <w:u w:val="double"/>
        </w:rPr>
      </w:pPr>
      <w:r>
        <w:rPr>
          <w:rFonts w:ascii="UD デジタル 教科書体 NK-R" w:eastAsia="UD デジタル 教科書体 NK-R" w:hint="eastAsia"/>
          <w:sz w:val="32"/>
          <w:u w:val="double"/>
        </w:rPr>
        <w:t>修学旅行について</w:t>
      </w:r>
    </w:p>
    <w:p w14:paraId="007F165D" w14:textId="55459245" w:rsidR="00CA5988" w:rsidRDefault="00CA5988"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昨年度までお世話になっていた施設の管理者変更と、子どもたちのバス移動負担軽減を考慮して、今年度より宿泊先及び内容を下記のとおり変更いたします。子どもたちの</w:t>
      </w:r>
      <w:r w:rsidR="00C10A92">
        <w:rPr>
          <w:rFonts w:ascii="UD デジタル 教科書体 NK-R" w:eastAsia="UD デジタル 教科書体 NK-R" w:hint="eastAsia"/>
          <w:sz w:val="24"/>
          <w:szCs w:val="24"/>
        </w:rPr>
        <w:t>良い</w:t>
      </w:r>
      <w:r>
        <w:rPr>
          <w:rFonts w:ascii="UD デジタル 教科書体 NK-R" w:eastAsia="UD デジタル 教科書体 NK-R" w:hint="eastAsia"/>
          <w:sz w:val="24"/>
          <w:szCs w:val="24"/>
        </w:rPr>
        <w:t>学びと、</w:t>
      </w:r>
      <w:r w:rsidR="00C10A92">
        <w:rPr>
          <w:rFonts w:ascii="UD デジタル 教科書体 NK-R" w:eastAsia="UD デジタル 教科書体 NK-R" w:hint="eastAsia"/>
          <w:sz w:val="24"/>
          <w:szCs w:val="24"/>
        </w:rPr>
        <w:t>楽しい</w:t>
      </w:r>
      <w:r>
        <w:rPr>
          <w:rFonts w:ascii="UD デジタル 教科書体 NK-R" w:eastAsia="UD デジタル 教科書体 NK-R" w:hint="eastAsia"/>
          <w:sz w:val="24"/>
          <w:szCs w:val="24"/>
        </w:rPr>
        <w:t>思い出づくりに寄与できれば、と考えております。ご理解、ご協力いただきますようお願いいたします。</w:t>
      </w:r>
      <w:r w:rsidR="00C10A92">
        <w:rPr>
          <w:rFonts w:ascii="UD デジタル 教科書体 NK-R" w:eastAsia="UD デジタル 教科書体 NK-R" w:hint="eastAsia"/>
          <w:sz w:val="24"/>
          <w:szCs w:val="24"/>
        </w:rPr>
        <w:t>詳しい内容については、改めてお伝えいたします。</w:t>
      </w:r>
    </w:p>
    <w:p w14:paraId="7969477A" w14:textId="6FFCBFAC" w:rsidR="00CA5988" w:rsidRDefault="00CA5988"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１日目：学校（バス）――新大阪駅（新幹線）――広島・平和公園――岡山（宿泊）</w:t>
      </w:r>
    </w:p>
    <w:p w14:paraId="24AC6ADB" w14:textId="63994988" w:rsidR="00C10A92" w:rsidRDefault="00CA5988"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２日目：岡山</w:t>
      </w:r>
      <w:r w:rsidR="00C10A92">
        <w:rPr>
          <w:rFonts w:ascii="UD デジタル 教科書体 NK-R" w:eastAsia="UD デジタル 教科書体 NK-R" w:hint="eastAsia"/>
          <w:sz w:val="24"/>
          <w:szCs w:val="24"/>
        </w:rPr>
        <w:t>（バス）</w:t>
      </w:r>
      <w:r>
        <w:rPr>
          <w:rFonts w:ascii="UD デジタル 教科書体 NK-R" w:eastAsia="UD デジタル 教科書体 NK-R" w:hint="eastAsia"/>
          <w:sz w:val="24"/>
          <w:szCs w:val="24"/>
        </w:rPr>
        <w:t>――姫路セントラルパーク――</w:t>
      </w:r>
      <w:r w:rsidR="00C10A92">
        <w:rPr>
          <w:rFonts w:ascii="UD デジタル 教科書体 NK-R" w:eastAsia="UD デジタル 教科書体 NK-R" w:hint="eastAsia"/>
          <w:sz w:val="24"/>
          <w:szCs w:val="24"/>
        </w:rPr>
        <w:t>学校</w:t>
      </w:r>
    </w:p>
    <w:p w14:paraId="65A97614" w14:textId="62806712" w:rsidR="00C10A92" w:rsidRPr="00FD6677" w:rsidRDefault="00C10A92" w:rsidP="00C10A92">
      <w:pPr>
        <w:spacing w:line="500" w:lineRule="exact"/>
        <w:rPr>
          <w:rFonts w:ascii="UD デジタル 教科書体 NK-R" w:eastAsia="UD デジタル 教科書体 NK-R"/>
          <w:sz w:val="32"/>
          <w:u w:val="double"/>
        </w:rPr>
      </w:pPr>
      <w:r>
        <w:rPr>
          <w:rFonts w:ascii="UD デジタル 教科書体 NK-R" w:eastAsia="UD デジタル 教科書体 NK-R" w:hint="eastAsia"/>
          <w:sz w:val="32"/>
          <w:u w:val="double"/>
        </w:rPr>
        <w:t>卒業アルバムについて</w:t>
      </w:r>
    </w:p>
    <w:p w14:paraId="6CAB1FC0" w14:textId="38009481" w:rsidR="00C10A92" w:rsidRDefault="00C10A92"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お申込み方法について、別途ご案内しております。希望される方は、申し込み期限となる６月３０日までに、所定のお振込み、お手続きをお願いいたします。</w:t>
      </w:r>
    </w:p>
    <w:p w14:paraId="1F891933" w14:textId="5C192851" w:rsidR="00C10A92" w:rsidRPr="00FD6677" w:rsidRDefault="00C10A92" w:rsidP="00C10A92">
      <w:pPr>
        <w:spacing w:line="500" w:lineRule="exact"/>
        <w:rPr>
          <w:rFonts w:ascii="UD デジタル 教科書体 NK-R" w:eastAsia="UD デジタル 教科書体 NK-R"/>
          <w:sz w:val="32"/>
          <w:u w:val="double"/>
        </w:rPr>
      </w:pPr>
      <w:r>
        <w:rPr>
          <w:rFonts w:ascii="UD デジタル 教科書体 NK-R" w:eastAsia="UD デジタル 教科書体 NK-R" w:hint="eastAsia"/>
          <w:sz w:val="32"/>
          <w:u w:val="double"/>
        </w:rPr>
        <w:t>子育て相談機関について</w:t>
      </w:r>
    </w:p>
    <w:p w14:paraId="2CDF6796" w14:textId="4D67A1DB" w:rsidR="008043E0" w:rsidRPr="00DD0C93" w:rsidRDefault="00F7697E"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泉小学校では、毎週火曜日にスクール・ソーシャルワーカーが、</w:t>
      </w:r>
      <w:r w:rsidR="00C10A92">
        <w:rPr>
          <w:rFonts w:ascii="UD デジタル 教科書体 NK-R" w:eastAsia="UD デジタル 教科書体 NK-R" w:hint="eastAsia"/>
          <w:sz w:val="24"/>
          <w:szCs w:val="24"/>
        </w:rPr>
        <w:t>また、月１回スクール・カウンセラーが</w:t>
      </w:r>
      <w:r w:rsidR="008043E0">
        <w:rPr>
          <w:rFonts w:ascii="UD デジタル 教科書体 NK-R" w:eastAsia="UD デジタル 教科書体 NK-R" w:hint="eastAsia"/>
          <w:sz w:val="24"/>
          <w:szCs w:val="24"/>
        </w:rPr>
        <w:t>来校されます。保護者の方に、子育てに関することなど、小さな悩みや相談ごとをお話していただく機会となりますので、まずは、電話等でお気軽にご相談ください</w:t>
      </w:r>
      <w:r w:rsidR="00C10A92">
        <w:rPr>
          <w:rFonts w:ascii="UD デジタル 教科書体 NK-R" w:eastAsia="UD デジタル 教科書体 NK-R" w:hint="eastAsia"/>
          <w:sz w:val="24"/>
          <w:szCs w:val="24"/>
        </w:rPr>
        <w:t>。</w:t>
      </w:r>
      <w:r w:rsidR="008043E0">
        <w:rPr>
          <w:rFonts w:ascii="UD デジタル 教科書体 NK-R" w:eastAsia="UD デジタル 教科書体 NK-R" w:hint="eastAsia"/>
          <w:sz w:val="24"/>
          <w:szCs w:val="24"/>
        </w:rPr>
        <w:t>日時の調整をいたします。</w:t>
      </w:r>
    </w:p>
    <w:p w14:paraId="7F1B7AC9" w14:textId="7F0D8718" w:rsidR="002B6EEC" w:rsidRPr="00FD6677" w:rsidRDefault="002B6EEC" w:rsidP="002B6EEC">
      <w:pPr>
        <w:spacing w:line="500" w:lineRule="exact"/>
        <w:rPr>
          <w:rFonts w:ascii="UD デジタル 教科書体 NK-R" w:eastAsia="UD デジタル 教科書体 NK-R"/>
          <w:sz w:val="32"/>
          <w:u w:val="double"/>
        </w:rPr>
      </w:pPr>
      <w:r>
        <w:rPr>
          <w:rFonts w:ascii="UD デジタル 教科書体 NK-R" w:eastAsia="UD デジタル 教科書体 NK-R" w:hint="eastAsia"/>
          <w:sz w:val="32"/>
          <w:u w:val="double"/>
        </w:rPr>
        <w:t>家庭訪問がはじまりました</w:t>
      </w:r>
    </w:p>
    <w:p w14:paraId="0972ECAB" w14:textId="192F4834" w:rsidR="002B6EEC" w:rsidRPr="002B6EEC" w:rsidRDefault="002B6EEC" w:rsidP="00EB222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泉小学校では、ご家庭の希望に応じて家庭訪問を実施させていただきます。（泉小学校へ初めてご家庭から通学される場合等は必ず訪問いたします。）短い時間</w:t>
      </w:r>
      <w:r w:rsidR="00DD0C93">
        <w:rPr>
          <w:rFonts w:ascii="UD デジタル 教科書体 NK-R" w:eastAsia="UD デジタル 教科書体 NK-R" w:hint="eastAsia"/>
          <w:sz w:val="24"/>
          <w:szCs w:val="24"/>
        </w:rPr>
        <w:t>ですが、子どもたちの良いところをたくさん教えていただければ幸いです。どうぞ、よろしくお願いいたします。家庭訪問期間は、４時間授業の下校となります。交通ルールやご家庭での約束等を守って楽しく過ごしてほしいと願っています。学校でも指導いたしますので、あわせてご家庭でのお声がけをお願いいたします。</w:t>
      </w:r>
    </w:p>
    <w:sectPr w:rsidR="002B6EEC" w:rsidRPr="002B6EEC" w:rsidSect="00B7340C">
      <w:pgSz w:w="11906" w:h="16838"/>
      <w:pgMar w:top="1440" w:right="1021" w:bottom="144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29065" w14:textId="77777777" w:rsidR="00AD1941" w:rsidRDefault="00AD1941" w:rsidP="002566FB">
      <w:r>
        <w:separator/>
      </w:r>
    </w:p>
  </w:endnote>
  <w:endnote w:type="continuationSeparator" w:id="0">
    <w:p w14:paraId="64262D57" w14:textId="77777777" w:rsidR="00AD1941" w:rsidRDefault="00AD1941" w:rsidP="0025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A478" w14:textId="77777777" w:rsidR="00AD1941" w:rsidRDefault="00AD1941" w:rsidP="002566FB">
      <w:r>
        <w:separator/>
      </w:r>
    </w:p>
  </w:footnote>
  <w:footnote w:type="continuationSeparator" w:id="0">
    <w:p w14:paraId="2B879E61" w14:textId="77777777" w:rsidR="00AD1941" w:rsidRDefault="00AD1941" w:rsidP="00256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59A"/>
    <w:multiLevelType w:val="hybridMultilevel"/>
    <w:tmpl w:val="7B388270"/>
    <w:lvl w:ilvl="0" w:tplc="7966D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BF3195"/>
    <w:multiLevelType w:val="hybridMultilevel"/>
    <w:tmpl w:val="E856AB70"/>
    <w:lvl w:ilvl="0" w:tplc="33F4983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01"/>
    <w:rsid w:val="00044DB9"/>
    <w:rsid w:val="000C6ABC"/>
    <w:rsid w:val="00105EF8"/>
    <w:rsid w:val="001B7908"/>
    <w:rsid w:val="001F5993"/>
    <w:rsid w:val="002566FB"/>
    <w:rsid w:val="0027163B"/>
    <w:rsid w:val="002B6EEC"/>
    <w:rsid w:val="002C566D"/>
    <w:rsid w:val="00502DAA"/>
    <w:rsid w:val="00547104"/>
    <w:rsid w:val="0065114B"/>
    <w:rsid w:val="0066523F"/>
    <w:rsid w:val="006F414C"/>
    <w:rsid w:val="007F600D"/>
    <w:rsid w:val="008043E0"/>
    <w:rsid w:val="008807EF"/>
    <w:rsid w:val="008B4B4A"/>
    <w:rsid w:val="00914B11"/>
    <w:rsid w:val="009A786C"/>
    <w:rsid w:val="00A80F38"/>
    <w:rsid w:val="00AA7856"/>
    <w:rsid w:val="00AB656B"/>
    <w:rsid w:val="00AC7759"/>
    <w:rsid w:val="00AD1941"/>
    <w:rsid w:val="00B7340C"/>
    <w:rsid w:val="00C10A92"/>
    <w:rsid w:val="00C550D4"/>
    <w:rsid w:val="00C9413C"/>
    <w:rsid w:val="00CA5988"/>
    <w:rsid w:val="00CD181C"/>
    <w:rsid w:val="00D160DF"/>
    <w:rsid w:val="00DD0C93"/>
    <w:rsid w:val="00E12B5D"/>
    <w:rsid w:val="00E456AB"/>
    <w:rsid w:val="00EB222A"/>
    <w:rsid w:val="00ED4D01"/>
    <w:rsid w:val="00F7697E"/>
    <w:rsid w:val="00FD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050809"/>
  <w15:chartTrackingRefBased/>
  <w15:docId w15:val="{3319B70B-0097-4405-9E09-F8D3B7BB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56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56AB"/>
    <w:rPr>
      <w:rFonts w:asciiTheme="majorHAnsi" w:eastAsiaTheme="majorEastAsia" w:hAnsiTheme="majorHAnsi" w:cstheme="majorBidi"/>
      <w:sz w:val="18"/>
      <w:szCs w:val="18"/>
    </w:rPr>
  </w:style>
  <w:style w:type="paragraph" w:styleId="a5">
    <w:name w:val="List Paragraph"/>
    <w:basedOn w:val="a"/>
    <w:uiPriority w:val="34"/>
    <w:qFormat/>
    <w:rsid w:val="00E12B5D"/>
    <w:pPr>
      <w:ind w:leftChars="400" w:left="840"/>
    </w:pPr>
  </w:style>
  <w:style w:type="table" w:styleId="a6">
    <w:name w:val="Table Grid"/>
    <w:basedOn w:val="a1"/>
    <w:uiPriority w:val="39"/>
    <w:rsid w:val="00C9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6F414C"/>
  </w:style>
  <w:style w:type="character" w:customStyle="1" w:styleId="a8">
    <w:name w:val="日付 (文字)"/>
    <w:basedOn w:val="a0"/>
    <w:link w:val="a7"/>
    <w:uiPriority w:val="99"/>
    <w:semiHidden/>
    <w:rsid w:val="006F414C"/>
  </w:style>
  <w:style w:type="paragraph" w:styleId="a9">
    <w:name w:val="header"/>
    <w:basedOn w:val="a"/>
    <w:link w:val="aa"/>
    <w:uiPriority w:val="99"/>
    <w:unhideWhenUsed/>
    <w:rsid w:val="002566FB"/>
    <w:pPr>
      <w:tabs>
        <w:tab w:val="center" w:pos="4252"/>
        <w:tab w:val="right" w:pos="8504"/>
      </w:tabs>
      <w:snapToGrid w:val="0"/>
    </w:pPr>
  </w:style>
  <w:style w:type="character" w:customStyle="1" w:styleId="aa">
    <w:name w:val="ヘッダー (文字)"/>
    <w:basedOn w:val="a0"/>
    <w:link w:val="a9"/>
    <w:uiPriority w:val="99"/>
    <w:rsid w:val="002566FB"/>
  </w:style>
  <w:style w:type="paragraph" w:styleId="ab">
    <w:name w:val="footer"/>
    <w:basedOn w:val="a"/>
    <w:link w:val="ac"/>
    <w:uiPriority w:val="99"/>
    <w:unhideWhenUsed/>
    <w:rsid w:val="002566FB"/>
    <w:pPr>
      <w:tabs>
        <w:tab w:val="center" w:pos="4252"/>
        <w:tab w:val="right" w:pos="8504"/>
      </w:tabs>
      <w:snapToGrid w:val="0"/>
    </w:pPr>
  </w:style>
  <w:style w:type="character" w:customStyle="1" w:styleId="ac">
    <w:name w:val="フッター (文字)"/>
    <w:basedOn w:val="a0"/>
    <w:link w:val="ab"/>
    <w:uiPriority w:val="99"/>
    <w:rsid w:val="0025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大東市教育委員会</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713898</dc:creator>
  <cp:keywords/>
  <dc:description/>
  <cp:lastModifiedBy>713898</cp:lastModifiedBy>
  <cp:revision>18</cp:revision>
  <cp:lastPrinted>2025-04-23T22:35:00Z</cp:lastPrinted>
  <dcterms:created xsi:type="dcterms:W3CDTF">2025-04-05T08:02:00Z</dcterms:created>
  <dcterms:modified xsi:type="dcterms:W3CDTF">2025-04-27T04:07:00Z</dcterms:modified>
</cp:coreProperties>
</file>